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1E" w:rsidRPr="0094751E" w:rsidRDefault="0094751E" w:rsidP="0094751E">
      <w:pPr>
        <w:pStyle w:val="a3"/>
        <w:rPr>
          <w:b/>
          <w:color w:val="000000"/>
          <w:sz w:val="27"/>
          <w:szCs w:val="27"/>
          <w:lang w:val="en-GB"/>
        </w:rPr>
      </w:pPr>
      <w:r w:rsidRPr="0094751E">
        <w:rPr>
          <w:b/>
          <w:color w:val="000000"/>
          <w:sz w:val="27"/>
          <w:szCs w:val="27"/>
        </w:rPr>
        <w:t>Заявка</w:t>
      </w:r>
      <w:r>
        <w:rPr>
          <w:b/>
          <w:color w:val="000000"/>
          <w:sz w:val="27"/>
          <w:szCs w:val="27"/>
        </w:rPr>
        <w:t>:</w:t>
      </w:r>
    </w:p>
    <w:p w:rsidR="0094751E" w:rsidRDefault="0094751E" w:rsidP="0094751E">
      <w:pPr>
        <w:pStyle w:val="a3"/>
        <w:rPr>
          <w:color w:val="000000"/>
          <w:sz w:val="27"/>
          <w:szCs w:val="27"/>
        </w:rPr>
      </w:pPr>
      <w:proofErr w:type="gramStart"/>
      <w:r>
        <w:rPr>
          <w:color w:val="000000"/>
          <w:sz w:val="27"/>
          <w:szCs w:val="27"/>
        </w:rPr>
        <w:t>Полные</w:t>
      </w:r>
      <w:proofErr w:type="gramEnd"/>
      <w:r>
        <w:rPr>
          <w:color w:val="000000"/>
          <w:sz w:val="27"/>
          <w:szCs w:val="27"/>
        </w:rPr>
        <w:t xml:space="preserve"> фамилия имя и отчество:</w:t>
      </w:r>
    </w:p>
    <w:p w:rsidR="0094751E" w:rsidRDefault="0094751E" w:rsidP="0094751E">
      <w:pPr>
        <w:pStyle w:val="a3"/>
        <w:rPr>
          <w:color w:val="000000"/>
          <w:sz w:val="27"/>
          <w:szCs w:val="27"/>
        </w:rPr>
      </w:pPr>
      <w:r>
        <w:rPr>
          <w:color w:val="000000"/>
          <w:sz w:val="27"/>
          <w:szCs w:val="27"/>
        </w:rPr>
        <w:t>Полное название учебного заведения:</w:t>
      </w:r>
    </w:p>
    <w:p w:rsidR="0094751E" w:rsidRDefault="0094751E" w:rsidP="0094751E">
      <w:pPr>
        <w:pStyle w:val="a3"/>
        <w:rPr>
          <w:color w:val="000000"/>
          <w:sz w:val="27"/>
          <w:szCs w:val="27"/>
        </w:rPr>
      </w:pPr>
      <w:r>
        <w:rPr>
          <w:color w:val="000000"/>
          <w:sz w:val="27"/>
          <w:szCs w:val="27"/>
        </w:rPr>
        <w:t>Направление подготовки/специальность:</w:t>
      </w:r>
    </w:p>
    <w:p w:rsidR="0094751E" w:rsidRDefault="0094751E" w:rsidP="0094751E">
      <w:pPr>
        <w:pStyle w:val="a3"/>
        <w:rPr>
          <w:color w:val="000000"/>
          <w:sz w:val="27"/>
          <w:szCs w:val="27"/>
        </w:rPr>
      </w:pPr>
      <w:r>
        <w:rPr>
          <w:color w:val="000000"/>
          <w:sz w:val="27"/>
          <w:szCs w:val="27"/>
        </w:rPr>
        <w:t>Курс:</w:t>
      </w:r>
    </w:p>
    <w:p w:rsidR="0094751E" w:rsidRDefault="0094751E" w:rsidP="0094751E">
      <w:pPr>
        <w:pStyle w:val="a3"/>
        <w:rPr>
          <w:color w:val="000000"/>
          <w:sz w:val="27"/>
          <w:szCs w:val="27"/>
        </w:rPr>
      </w:pPr>
      <w:r>
        <w:rPr>
          <w:color w:val="000000"/>
          <w:sz w:val="27"/>
          <w:szCs w:val="27"/>
        </w:rPr>
        <w:t>Телефон:</w:t>
      </w:r>
    </w:p>
    <w:p w:rsidR="0094751E" w:rsidRDefault="0094751E" w:rsidP="0094751E">
      <w:pPr>
        <w:pStyle w:val="a3"/>
        <w:rPr>
          <w:color w:val="000000"/>
          <w:sz w:val="27"/>
          <w:szCs w:val="27"/>
        </w:rPr>
      </w:pPr>
      <w:r>
        <w:rPr>
          <w:color w:val="000000"/>
          <w:sz w:val="27"/>
          <w:szCs w:val="27"/>
        </w:rPr>
        <w:t>Адрес электронной почты:</w:t>
      </w:r>
    </w:p>
    <w:p w:rsidR="0094751E" w:rsidRPr="0094751E" w:rsidRDefault="0094751E" w:rsidP="0094751E">
      <w:pPr>
        <w:pStyle w:val="a3"/>
        <w:rPr>
          <w:color w:val="000000"/>
          <w:sz w:val="27"/>
          <w:szCs w:val="27"/>
        </w:rPr>
      </w:pPr>
      <w:r w:rsidRPr="0094751E">
        <w:rPr>
          <w:color w:val="000000"/>
          <w:sz w:val="27"/>
          <w:szCs w:val="27"/>
        </w:rPr>
        <w:t xml:space="preserve">Номинация: </w:t>
      </w:r>
      <w:r>
        <w:rPr>
          <w:color w:val="000000"/>
          <w:sz w:val="27"/>
          <w:szCs w:val="27"/>
        </w:rPr>
        <w:t>Перевод н</w:t>
      </w:r>
      <w:r w:rsidRPr="0094751E">
        <w:rPr>
          <w:bCs/>
          <w:sz w:val="28"/>
          <w:szCs w:val="28"/>
        </w:rPr>
        <w:t>аучн</w:t>
      </w:r>
      <w:r>
        <w:rPr>
          <w:bCs/>
          <w:sz w:val="28"/>
          <w:szCs w:val="28"/>
        </w:rPr>
        <w:t>ого</w:t>
      </w:r>
      <w:r w:rsidRPr="0094751E">
        <w:rPr>
          <w:bCs/>
          <w:sz w:val="28"/>
          <w:szCs w:val="28"/>
        </w:rPr>
        <w:t xml:space="preserve"> текст</w:t>
      </w:r>
      <w:r>
        <w:rPr>
          <w:bCs/>
          <w:sz w:val="28"/>
          <w:szCs w:val="28"/>
        </w:rPr>
        <w:t>а</w:t>
      </w:r>
      <w:r w:rsidRPr="0094751E">
        <w:rPr>
          <w:bCs/>
          <w:sz w:val="28"/>
          <w:szCs w:val="28"/>
        </w:rPr>
        <w:t xml:space="preserve"> с французского языка</w:t>
      </w:r>
    </w:p>
    <w:p w:rsidR="00E41361" w:rsidRDefault="00E41361" w:rsidP="0094751E">
      <w:pPr>
        <w:spacing w:after="0" w:line="360" w:lineRule="auto"/>
        <w:ind w:firstLine="709"/>
        <w:jc w:val="cente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rsidR="006216E3" w:rsidRPr="00807617" w:rsidRDefault="006216E3" w:rsidP="0094751E">
      <w:pPr>
        <w:spacing w:after="0" w:line="360" w:lineRule="auto"/>
        <w:ind w:firstLine="709"/>
        <w:jc w:val="center"/>
        <w:rPr>
          <w:rFonts w:ascii="Times New Roman" w:hAnsi="Times New Roman" w:cs="Times New Roman"/>
          <w:b/>
          <w:bCs/>
          <w:sz w:val="24"/>
          <w:szCs w:val="24"/>
          <w:u w:val="single"/>
          <w:lang w:val="en-US"/>
        </w:rPr>
      </w:pPr>
      <w:bookmarkStart w:id="0" w:name="_GoBack"/>
      <w:r w:rsidRPr="00807617">
        <w:rPr>
          <w:rFonts w:ascii="Times New Roman" w:hAnsi="Times New Roman" w:cs="Times New Roman"/>
          <w:b/>
          <w:bCs/>
          <w:sz w:val="24"/>
          <w:szCs w:val="24"/>
          <w:u w:val="single"/>
          <w:lang w:val="en-US"/>
        </w:rPr>
        <w:lastRenderedPageBreak/>
        <w:t xml:space="preserve">La santé </w:t>
      </w:r>
      <w:proofErr w:type="spellStart"/>
      <w:proofErr w:type="gramStart"/>
      <w:r w:rsidRPr="00807617">
        <w:rPr>
          <w:rFonts w:ascii="Times New Roman" w:hAnsi="Times New Roman" w:cs="Times New Roman"/>
          <w:b/>
          <w:bCs/>
          <w:sz w:val="24"/>
          <w:szCs w:val="24"/>
          <w:u w:val="single"/>
          <w:lang w:val="en-US"/>
        </w:rPr>
        <w:t>est</w:t>
      </w:r>
      <w:proofErr w:type="spellEnd"/>
      <w:proofErr w:type="gramEnd"/>
      <w:r w:rsidRPr="00807617">
        <w:rPr>
          <w:rFonts w:ascii="Times New Roman" w:hAnsi="Times New Roman" w:cs="Times New Roman"/>
          <w:b/>
          <w:bCs/>
          <w:sz w:val="24"/>
          <w:szCs w:val="24"/>
          <w:u w:val="single"/>
          <w:lang w:val="en-US"/>
        </w:rPr>
        <w:t xml:space="preserve"> en </w:t>
      </w:r>
      <w:proofErr w:type="spellStart"/>
      <w:r w:rsidRPr="00807617">
        <w:rPr>
          <w:rFonts w:ascii="Times New Roman" w:hAnsi="Times New Roman" w:cs="Times New Roman"/>
          <w:b/>
          <w:bCs/>
          <w:sz w:val="24"/>
          <w:szCs w:val="24"/>
          <w:u w:val="single"/>
          <w:lang w:val="en-US"/>
        </w:rPr>
        <w:t>pleine</w:t>
      </w:r>
      <w:proofErr w:type="spellEnd"/>
      <w:r w:rsidRPr="00807617">
        <w:rPr>
          <w:rFonts w:ascii="Times New Roman" w:hAnsi="Times New Roman" w:cs="Times New Roman"/>
          <w:b/>
          <w:bCs/>
          <w:sz w:val="24"/>
          <w:szCs w:val="24"/>
          <w:u w:val="single"/>
          <w:lang w:val="en-US"/>
        </w:rPr>
        <w:t xml:space="preserve"> </w:t>
      </w:r>
      <w:proofErr w:type="spellStart"/>
      <w:r w:rsidRPr="00807617">
        <w:rPr>
          <w:rFonts w:ascii="Times New Roman" w:hAnsi="Times New Roman" w:cs="Times New Roman"/>
          <w:b/>
          <w:bCs/>
          <w:sz w:val="24"/>
          <w:szCs w:val="24"/>
          <w:u w:val="single"/>
          <w:lang w:val="en-US"/>
        </w:rPr>
        <w:t>forme</w:t>
      </w:r>
      <w:proofErr w:type="spellEnd"/>
    </w:p>
    <w:p w:rsidR="006216E3" w:rsidRPr="00807617" w:rsidRDefault="006216E3" w:rsidP="006216E3">
      <w:pPr>
        <w:spacing w:after="0" w:line="360" w:lineRule="auto"/>
        <w:ind w:firstLine="709"/>
        <w:jc w:val="both"/>
        <w:rPr>
          <w:rFonts w:ascii="Times New Roman" w:eastAsia="Times New Roman" w:hAnsi="Times New Roman" w:cs="Times New Roman"/>
          <w:color w:val="000000"/>
          <w:sz w:val="24"/>
          <w:szCs w:val="24"/>
          <w:lang w:val="fr-FR" w:eastAsia="fr-FR"/>
        </w:rPr>
      </w:pPr>
      <w:r w:rsidRPr="00807617">
        <w:rPr>
          <w:rFonts w:ascii="Times New Roman" w:eastAsia="Times New Roman" w:hAnsi="Times New Roman" w:cs="Times New Roman"/>
          <w:b/>
          <w:bCs/>
          <w:color w:val="000000"/>
          <w:sz w:val="24"/>
          <w:szCs w:val="24"/>
          <w:lang w:val="fr-FR" w:eastAsia="fr-FR"/>
        </w:rPr>
        <w:t xml:space="preserve">Découvertes. </w:t>
      </w:r>
      <w:r w:rsidRPr="00807617">
        <w:rPr>
          <w:rFonts w:ascii="Times New Roman" w:eastAsia="Times New Roman" w:hAnsi="Times New Roman" w:cs="Times New Roman"/>
          <w:color w:val="000000"/>
          <w:sz w:val="24"/>
          <w:szCs w:val="24"/>
          <w:lang w:val="fr-FR" w:eastAsia="fr-FR"/>
        </w:rPr>
        <w:t>Pour Didier Raoult, professeur de microbiologie à la faculté de médecine de Marseille, la recherche médicale a indéniablement fait régresser la mortalité.</w:t>
      </w:r>
    </w:p>
    <w:p w:rsidR="006216E3" w:rsidRPr="00807617" w:rsidRDefault="006216E3" w:rsidP="006216E3">
      <w:pPr>
        <w:spacing w:after="0" w:line="360" w:lineRule="auto"/>
        <w:ind w:firstLine="709"/>
        <w:jc w:val="both"/>
        <w:rPr>
          <w:rFonts w:ascii="Times New Roman" w:eastAsia="Times New Roman" w:hAnsi="Times New Roman" w:cs="Times New Roman"/>
          <w:color w:val="000000"/>
          <w:sz w:val="24"/>
          <w:szCs w:val="24"/>
          <w:lang w:val="fr-FR" w:eastAsia="fr-FR"/>
        </w:rPr>
      </w:pPr>
      <w:r w:rsidRPr="00807617">
        <w:rPr>
          <w:rFonts w:ascii="Times New Roman" w:eastAsia="Times New Roman" w:hAnsi="Times New Roman" w:cs="Times New Roman"/>
          <w:color w:val="000000"/>
          <w:sz w:val="24"/>
          <w:szCs w:val="24"/>
          <w:lang w:val="fr-FR" w:eastAsia="fr-FR"/>
        </w:rPr>
        <w:t>La mortalité mondiale recule depuis dix ans. Celle des trois grands tueurs (sida, tuberculose, paludisme), des maladies infectieuses d’origine bactérienne et virale, des maladies parasitaires tropicales, la mortalité matemo-infantile, mais aussi les maladies chroniques que sont les cancers dans leur ensemble, les maladies cardio-vasculaires en grande partie dans les pays développés grâce aux statines, les cirrhoses et les maladies neurologiques, dont l’alzheimer, à l’exception toutefois de la maladie de Parkinson, qui augmente. Et si les insuffisances rénales augmentent modérément, le diabète et ses complications régressent.</w:t>
      </w:r>
    </w:p>
    <w:p w:rsidR="006216E3" w:rsidRPr="00807617" w:rsidRDefault="006216E3" w:rsidP="006216E3">
      <w:pPr>
        <w:spacing w:after="0" w:line="360" w:lineRule="auto"/>
        <w:ind w:firstLine="709"/>
        <w:jc w:val="both"/>
        <w:rPr>
          <w:rFonts w:ascii="Times New Roman" w:eastAsia="Times New Roman" w:hAnsi="Times New Roman" w:cs="Times New Roman"/>
          <w:color w:val="000000"/>
          <w:sz w:val="24"/>
          <w:szCs w:val="24"/>
          <w:lang w:val="fr-FR" w:eastAsia="fr-FR"/>
        </w:rPr>
      </w:pPr>
      <w:r w:rsidRPr="00807617">
        <w:rPr>
          <w:rFonts w:ascii="Times New Roman" w:eastAsia="Times New Roman" w:hAnsi="Times New Roman" w:cs="Times New Roman"/>
          <w:color w:val="000000"/>
          <w:sz w:val="24"/>
          <w:szCs w:val="24"/>
          <w:lang w:val="fr-FR" w:eastAsia="fr-FR"/>
        </w:rPr>
        <w:t>Pour les cancers, une bonne nouvelle : il semble désormais acquis que le cancer est le résultat d’une baisse des défenses immunitaires incapables d’éliminer des cellules cancéreuses banales, dès lors une approche globale de la maladie est possible. C’est une des meilleures nouvelles qu’on ait eues depuis des années. Les nouvelles thérapeutiques qui ont révolutionné le traitement du mélanome sont maintenant appliquées avec succès au cancer du poumon et du rein (dont on vient de montrer qu’il était protégé en partie par une faible consommation d’alcool), et elles n’entraînent aucune immunodépression et relativement peu de complications. Un autre domaine est riche de promesses: l’activité anticancéreuse des microbes.</w:t>
      </w:r>
    </w:p>
    <w:p w:rsidR="006216E3" w:rsidRPr="00807617" w:rsidRDefault="006216E3" w:rsidP="006216E3">
      <w:pPr>
        <w:spacing w:after="0" w:line="360" w:lineRule="auto"/>
        <w:ind w:firstLine="709"/>
        <w:jc w:val="both"/>
        <w:rPr>
          <w:rFonts w:ascii="Times New Roman" w:eastAsia="Times New Roman" w:hAnsi="Times New Roman" w:cs="Times New Roman"/>
          <w:color w:val="000000"/>
          <w:sz w:val="24"/>
          <w:szCs w:val="24"/>
          <w:lang w:val="fr-FR" w:eastAsia="fr-FR"/>
        </w:rPr>
      </w:pPr>
      <w:r w:rsidRPr="00807617">
        <w:rPr>
          <w:rFonts w:ascii="Times New Roman" w:eastAsia="Times New Roman" w:hAnsi="Times New Roman" w:cs="Times New Roman"/>
          <w:color w:val="000000"/>
          <w:sz w:val="24"/>
          <w:szCs w:val="24"/>
          <w:lang w:val="fr-FR" w:eastAsia="fr-FR"/>
        </w:rPr>
        <w:t>La mort par infection bactérienne diminue. Les pneumonies bactériennes, autrefois première cause de mortalité dans le monde, sont passées à la 3-e place du fait de l’accès aux antibiotiques des plus pauvres, en particulier en Inde et en Chine. Une fois encore, les antibiotiques permettent de sauver des milliers déviés.</w:t>
      </w:r>
    </w:p>
    <w:p w:rsidR="006216E3" w:rsidRPr="00807617" w:rsidRDefault="006216E3" w:rsidP="006216E3">
      <w:pPr>
        <w:spacing w:after="0" w:line="360" w:lineRule="auto"/>
        <w:ind w:firstLine="709"/>
        <w:jc w:val="both"/>
        <w:rPr>
          <w:rFonts w:ascii="Times New Roman" w:eastAsia="Times New Roman" w:hAnsi="Times New Roman" w:cs="Times New Roman"/>
          <w:color w:val="000000"/>
          <w:sz w:val="24"/>
          <w:szCs w:val="24"/>
          <w:lang w:val="fr-FR" w:eastAsia="fr-FR"/>
        </w:rPr>
      </w:pPr>
      <w:r w:rsidRPr="00807617">
        <w:rPr>
          <w:rFonts w:ascii="Times New Roman" w:eastAsia="Times New Roman" w:hAnsi="Times New Roman" w:cs="Times New Roman"/>
          <w:color w:val="000000"/>
          <w:sz w:val="24"/>
          <w:szCs w:val="24"/>
          <w:lang w:val="fr-FR" w:eastAsia="fr-FR"/>
        </w:rPr>
        <w:t>L’antibiorésistance est un fantasme que l’on agite depuis quarante ans. Il n’existe aucune preuve scientifique dans le monde d’une augmentation de la mortalité par infection bactérienne due à cette résistance. Notre arsenal thérapeutique actuel suffit, pour l’instant, à traiter toutes les infections bactériennes.</w:t>
      </w:r>
    </w:p>
    <w:p w:rsidR="006216E3" w:rsidRPr="00807617" w:rsidRDefault="006216E3" w:rsidP="006216E3">
      <w:pPr>
        <w:spacing w:after="0" w:line="360" w:lineRule="auto"/>
        <w:ind w:firstLine="709"/>
        <w:jc w:val="both"/>
        <w:rPr>
          <w:rFonts w:ascii="Times New Roman" w:eastAsia="Times New Roman" w:hAnsi="Times New Roman" w:cs="Times New Roman"/>
          <w:color w:val="000000"/>
          <w:sz w:val="24"/>
          <w:szCs w:val="24"/>
          <w:lang w:val="fr-FR" w:eastAsia="fr-FR"/>
        </w:rPr>
      </w:pPr>
      <w:r w:rsidRPr="00807617">
        <w:rPr>
          <w:rFonts w:ascii="Times New Roman" w:eastAsia="Times New Roman" w:hAnsi="Times New Roman" w:cs="Times New Roman"/>
          <w:color w:val="000000"/>
          <w:sz w:val="24"/>
          <w:szCs w:val="24"/>
          <w:lang w:val="fr-FR" w:eastAsia="fr-FR"/>
        </w:rPr>
        <w:t xml:space="preserve">Depuis vingt ans, toutes les prédictions catastrophistes se sont révélées fausses : vache folle, grippes aviaires, syndrome de détresse respiratoire aiguë, coronavirus moyen-oriental, chikungunya métropolitain, tuberculose multirésistante... En revanche, il faut consacrer plus de temps et d’énergie à l’émergence des nouvelles maladies infectieuses provoquées par le staphylocoque doré, </w:t>
      </w:r>
      <w:r w:rsidRPr="00807617">
        <w:rPr>
          <w:rFonts w:ascii="Times New Roman" w:eastAsia="Times New Roman" w:hAnsi="Times New Roman" w:cs="Times New Roman"/>
          <w:i/>
          <w:color w:val="000000"/>
          <w:sz w:val="24"/>
          <w:szCs w:val="24"/>
          <w:lang w:val="fr-FR" w:eastAsia="fr-FR"/>
        </w:rPr>
        <w:t>Escherichia coli</w:t>
      </w:r>
      <w:r w:rsidRPr="00807617">
        <w:rPr>
          <w:rFonts w:ascii="Times New Roman" w:eastAsia="Times New Roman" w:hAnsi="Times New Roman" w:cs="Times New Roman"/>
          <w:color w:val="000000"/>
          <w:sz w:val="24"/>
          <w:szCs w:val="24"/>
          <w:lang w:val="fr-FR" w:eastAsia="fr-FR"/>
        </w:rPr>
        <w:t xml:space="preserve"> et </w:t>
      </w:r>
      <w:r w:rsidRPr="00807617">
        <w:rPr>
          <w:rFonts w:ascii="Times New Roman" w:eastAsia="Times New Roman" w:hAnsi="Times New Roman" w:cs="Times New Roman"/>
          <w:i/>
          <w:color w:val="000000"/>
          <w:sz w:val="24"/>
          <w:szCs w:val="24"/>
          <w:lang w:val="fr-FR" w:eastAsia="fr-FR"/>
        </w:rPr>
        <w:t>Enterococcus</w:t>
      </w:r>
      <w:r w:rsidRPr="00807617">
        <w:rPr>
          <w:rFonts w:ascii="Times New Roman" w:eastAsia="Times New Roman" w:hAnsi="Times New Roman" w:cs="Times New Roman"/>
          <w:color w:val="000000"/>
          <w:sz w:val="24"/>
          <w:szCs w:val="24"/>
          <w:lang w:val="fr-FR" w:eastAsia="fr-FR"/>
        </w:rPr>
        <w:t xml:space="preserve">, en provenance des élevages de poules et de porcs, qui font des milliers de victimes chaque 3 année, de même qu’à la bactérie </w:t>
      </w:r>
      <w:r w:rsidRPr="00807617">
        <w:rPr>
          <w:rFonts w:ascii="Times New Roman" w:eastAsia="Times New Roman" w:hAnsi="Times New Roman" w:cs="Times New Roman"/>
          <w:i/>
          <w:color w:val="000000"/>
          <w:sz w:val="24"/>
          <w:szCs w:val="24"/>
          <w:lang w:val="fr-FR" w:eastAsia="fr-FR"/>
        </w:rPr>
        <w:t>Clostridium difficile</w:t>
      </w:r>
      <w:r w:rsidRPr="00807617">
        <w:rPr>
          <w:rFonts w:ascii="Times New Roman" w:eastAsia="Times New Roman" w:hAnsi="Times New Roman" w:cs="Times New Roman"/>
          <w:color w:val="000000"/>
          <w:sz w:val="24"/>
          <w:szCs w:val="24"/>
          <w:lang w:val="fr-FR" w:eastAsia="fr-FR"/>
        </w:rPr>
        <w:t xml:space="preserve">, qui tue 2 000 personnes par an. Soit beaucoup plus que toutes les maladies qui nous font peur... </w:t>
      </w:r>
    </w:p>
    <w:p w:rsidR="006216E3" w:rsidRPr="00807617" w:rsidRDefault="0094751E" w:rsidP="006216E3">
      <w:pPr>
        <w:spacing w:after="0" w:line="360" w:lineRule="auto"/>
        <w:ind w:firstLine="709"/>
        <w:jc w:val="right"/>
        <w:rPr>
          <w:rFonts w:ascii="Times New Roman" w:eastAsia="Times New Roman" w:hAnsi="Times New Roman" w:cs="Times New Roman"/>
          <w:i/>
          <w:color w:val="000000"/>
          <w:sz w:val="24"/>
          <w:szCs w:val="24"/>
          <w:lang w:val="en-US" w:eastAsia="fr-FR"/>
        </w:rPr>
      </w:pPr>
      <w:r w:rsidRPr="00807617">
        <w:rPr>
          <w:rFonts w:ascii="Times New Roman" w:eastAsia="Times New Roman" w:hAnsi="Times New Roman" w:cs="Times New Roman"/>
          <w:color w:val="000000"/>
          <w:sz w:val="24"/>
          <w:szCs w:val="24"/>
          <w:lang w:val="en-US" w:eastAsia="fr-FR"/>
        </w:rPr>
        <w:t>(</w:t>
      </w:r>
      <w:r w:rsidR="006216E3" w:rsidRPr="00807617">
        <w:rPr>
          <w:rFonts w:ascii="Times New Roman" w:eastAsia="Times New Roman" w:hAnsi="Times New Roman" w:cs="Times New Roman"/>
          <w:color w:val="000000"/>
          <w:sz w:val="24"/>
          <w:szCs w:val="24"/>
          <w:lang w:val="fr-FR" w:eastAsia="fr-FR"/>
        </w:rPr>
        <w:t>OLIVIA RECASENS</w:t>
      </w:r>
      <w:r w:rsidR="006216E3" w:rsidRPr="00807617">
        <w:rPr>
          <w:rFonts w:ascii="Times New Roman" w:eastAsia="Times New Roman" w:hAnsi="Times New Roman" w:cs="Times New Roman"/>
          <w:i/>
          <w:color w:val="000000"/>
          <w:sz w:val="24"/>
          <w:szCs w:val="24"/>
          <w:lang w:val="fr-FR" w:eastAsia="fr-FR"/>
        </w:rPr>
        <w:t xml:space="preserve">, Le Point, </w:t>
      </w:r>
      <w:r w:rsidR="006216E3" w:rsidRPr="00807617">
        <w:rPr>
          <w:rFonts w:ascii="Times New Roman" w:eastAsia="Times New Roman" w:hAnsi="Times New Roman" w:cs="Times New Roman"/>
          <w:color w:val="000000"/>
          <w:sz w:val="24"/>
          <w:szCs w:val="24"/>
          <w:lang w:val="fr-FR" w:eastAsia="fr-FR"/>
        </w:rPr>
        <w:t>3 novembre 2016</w:t>
      </w:r>
      <w:r w:rsidRPr="00807617">
        <w:rPr>
          <w:rFonts w:ascii="Times New Roman" w:eastAsia="Times New Roman" w:hAnsi="Times New Roman" w:cs="Times New Roman"/>
          <w:color w:val="000000"/>
          <w:sz w:val="24"/>
          <w:szCs w:val="24"/>
          <w:lang w:val="en-US" w:eastAsia="fr-FR"/>
        </w:rPr>
        <w:t>)</w:t>
      </w:r>
      <w:bookmarkEnd w:id="0"/>
    </w:p>
    <w:sectPr w:rsidR="006216E3" w:rsidRPr="00807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44"/>
    <w:rsid w:val="00380244"/>
    <w:rsid w:val="006216E3"/>
    <w:rsid w:val="00807617"/>
    <w:rsid w:val="00854BCF"/>
    <w:rsid w:val="0094751E"/>
    <w:rsid w:val="00DC1F10"/>
    <w:rsid w:val="00E32113"/>
    <w:rsid w:val="00E41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75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75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7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477</Words>
  <Characters>2637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Ekaterina Fliginskikh</cp:lastModifiedBy>
  <cp:revision>6</cp:revision>
  <dcterms:created xsi:type="dcterms:W3CDTF">2021-09-13T19:20:00Z</dcterms:created>
  <dcterms:modified xsi:type="dcterms:W3CDTF">2021-09-14T08:17:00Z</dcterms:modified>
</cp:coreProperties>
</file>